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Endermologia Lpg Alliance - skuteczne usuwanie cellulitu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Medycyna estetyczna i kosmetologia coraz częściej korzystają z całkowicie nieinwazyjnych, a zarazem niezwykle skutecznych zabiegów. Takie są zabiegi endermologii, które w bezbolesny i bezpieczny sposób poprawiają wygląd twarzy i ciała. A wszystko dzięki zaawansowanej technologii dogłębnego masażu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Endermologia</w:t>
      </w:r>
      <w:r>
        <w:rPr>
          <w:rFonts w:ascii="calibri" w:hAnsi="calibri" w:eastAsia="calibri" w:cs="calibri"/>
          <w:sz w:val="24"/>
          <w:szCs w:val="24"/>
        </w:rPr>
        <w:t xml:space="preserve"> to zabieg o wszechstronnym zastosowaniu, umożliwiający modelowanie sylwetki, redukcję tkanki tłuszczowej i ujędrnianie skóry. Wykonanie zabiegu endermologii na twarzy umożliwia pozbycie się obrzęków, wiotkości skóry oraz utraty kolorytu i blasku. Endermologia może być wykonywana jako samodzielny zabieg, a także w ramach terapii łączonej z bardziej inwazyjnymi zabiegami medycyny estetycznej.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Endermologia – drenujący masaż podciśnieniowy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zabiegu endermologii wykorzystywane są głowice masujące generujące podciśnienie. Specjalny system komputerowy dostosowuje intensywność masażu do potrzeb klienta. Zabiegowi towarzyszy stan głębokiego relaksu – trudno o przyjemniejszą metodę walki z cellulitem, nadmiarem tkanki tłuszczowej, wiotkością skóry czy obrzękami. A co najważniejsze – zabieg jest tak bezpieczny, że mogą korzystać z niego nawet kobiety w ciąży!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Endermologia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technologia LPG Alliance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Endermologia to zaawansowany zabieg drenujący ciało i twarz, który można powtarzać nawet 2 – 3 razy w tygodniu. Zabieg z wykorzystaniem technologii </w:t>
      </w:r>
      <w:r>
        <w:rPr>
          <w:rFonts w:ascii="calibri" w:hAnsi="calibri" w:eastAsia="calibri" w:cs="calibri"/>
          <w:sz w:val="24"/>
          <w:szCs w:val="24"/>
          <w:b/>
        </w:rPr>
        <w:t xml:space="preserve">LPG Alliance</w:t>
      </w:r>
      <w:r>
        <w:rPr>
          <w:rFonts w:ascii="calibri" w:hAnsi="calibri" w:eastAsia="calibri" w:cs="calibri"/>
          <w:sz w:val="24"/>
          <w:szCs w:val="24"/>
        </w:rPr>
        <w:t xml:space="preserve"> jest o wiele skuteczniejszy niż manualny masaż drenujący. Gdzie wykonywana jest profesjonalna endermologia? Kraków zaprasza do kliniki Neonia, dysponującej najnowocześniejszą aparatura umożliwiającą </w:t>
      </w:r>
      <w:r>
        <w:rPr>
          <w:rFonts w:ascii="calibri" w:hAnsi="calibri" w:eastAsia="calibri" w:cs="calibri"/>
          <w:sz w:val="24"/>
          <w:szCs w:val="24"/>
          <w:b/>
        </w:rPr>
        <w:t xml:space="preserve">leczenie cellulitu</w:t>
      </w:r>
      <w:r>
        <w:rPr>
          <w:rFonts w:ascii="calibri" w:hAnsi="calibri" w:eastAsia="calibri" w:cs="calibri"/>
          <w:sz w:val="24"/>
          <w:szCs w:val="24"/>
        </w:rPr>
        <w:t xml:space="preserve">, wspomaganie odchudzania czy ujędrnianie skóry twarzy. Upiększanie i odmładzanie twarzy i ciała nigdy nie było przyjemniejsze.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onia.com.pl/endermolog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2024-04-19T17:00:38+02:00</dcterms:created>
  <dcterms:modified xsi:type="dcterms:W3CDTF">2024-04-19T17:00:38+02:00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